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S302平湖至安吉公路平湖平善大道至南湖嘉南公路段改建工程（一期）管线迁改涉及绿化恢复施工监理（重新招标）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7763"/>
      </w:tblGrid>
      <w:tr w14:paraId="1B1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1CF73FC5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工程名称</w:t>
            </w:r>
          </w:p>
        </w:tc>
        <w:tc>
          <w:tcPr>
            <w:tcW w:w="3939" w:type="pct"/>
            <w:vAlign w:val="center"/>
          </w:tcPr>
          <w:p w14:paraId="4A02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  <w:lang w:eastAsia="zh-CN"/>
              </w:rPr>
              <w:t>S302平湖至安吉公路平湖平善大道至南湖嘉南公路段改建工程（一期）管线迁改涉及绿化恢复施工监理（重新招标）</w:t>
            </w:r>
          </w:p>
        </w:tc>
      </w:tr>
      <w:tr w14:paraId="34A1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0AC9526F">
            <w:pPr>
              <w:spacing w:line="24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招标人</w:t>
            </w:r>
          </w:p>
        </w:tc>
        <w:tc>
          <w:tcPr>
            <w:tcW w:w="3939" w:type="pct"/>
            <w:vAlign w:val="center"/>
          </w:tcPr>
          <w:p w14:paraId="7D9BBEBA">
            <w:pPr>
              <w:spacing w:line="24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嘉兴市快速路建设发展有限公司</w:t>
            </w:r>
          </w:p>
        </w:tc>
      </w:tr>
      <w:tr w14:paraId="1A23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60" w:type="pct"/>
            <w:vAlign w:val="center"/>
          </w:tcPr>
          <w:p w14:paraId="4B1C41BE">
            <w:pPr>
              <w:spacing w:line="360" w:lineRule="auto"/>
              <w:jc w:val="center"/>
              <w:rPr>
                <w:rFonts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工程规模</w:t>
            </w:r>
          </w:p>
        </w:tc>
        <w:tc>
          <w:tcPr>
            <w:tcW w:w="3939" w:type="pct"/>
            <w:vAlign w:val="center"/>
          </w:tcPr>
          <w:p w14:paraId="7013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项目起点始于平湖市曹桥街道章桥村北侧新07省道处，终点(K20+110.933)止于南湖区新07省道与三环东路交叉位置，共设置1处枢纽互通(三环东路枢纽互通)和1处服务型互通(亚太路互通)，路线全长约18.665公里。本工程需对管线迁改涉及绿化恢复、绿道等进行重新恢复，绿化恢复面积约31.0952万平方米。本次招标范围内划分为3个施工标段，即绿化施工1标、绿化施工2标、绿化施工3标，具体如下：</w:t>
            </w:r>
          </w:p>
          <w:p w14:paraId="32B3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绿化施工1标（平湖权属）:始于平湖市曹桥街道章桥村北侧新07省道处，止于南湖区新丰镇,（桩号K1+445.5-K5+587），全长约4.14km，涉及绿化恢复面积约8.0024万平方米。</w:t>
            </w:r>
          </w:p>
          <w:p w14:paraId="6E7A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绿化施工2标（南湖区交通局权属）：始于南湖区新丰镇,止于余步路（桩号K5+587-K16+000），全长约10.43km，涉及绿化恢复面积约17.0018万平方米。</w:t>
            </w:r>
          </w:p>
          <w:p w14:paraId="581E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绿化施工3标（科技城权属）：始于余步路，止于三环东路（桩号K16+000-K20+100）,全长约4.1km，涉及绿化恢复面积约6.0910万平方米。</w:t>
            </w:r>
          </w:p>
        </w:tc>
      </w:tr>
      <w:tr w14:paraId="3F71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25B29882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中标单位</w:t>
            </w:r>
          </w:p>
        </w:tc>
        <w:tc>
          <w:tcPr>
            <w:tcW w:w="3939" w:type="pct"/>
            <w:vAlign w:val="center"/>
          </w:tcPr>
          <w:p w14:paraId="0E31DC7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宁波交通工程咨询监理有限公司</w:t>
            </w:r>
          </w:p>
        </w:tc>
      </w:tr>
      <w:tr w14:paraId="0C5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21CA0999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中标价格</w:t>
            </w:r>
          </w:p>
        </w:tc>
        <w:tc>
          <w:tcPr>
            <w:tcW w:w="3939" w:type="pct"/>
            <w:vAlign w:val="center"/>
          </w:tcPr>
          <w:p w14:paraId="20B88FC9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377160</w:t>
            </w:r>
            <w:r>
              <w:rPr>
                <w:rFonts w:ascii="宋体" w:hAnsi="宋体" w:eastAsia="宋体" w:cs="Arial"/>
                <w:sz w:val="22"/>
                <w:szCs w:val="22"/>
              </w:rPr>
              <w:t>元</w:t>
            </w:r>
          </w:p>
        </w:tc>
      </w:tr>
      <w:tr w14:paraId="7A4A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62723B4B">
            <w:pPr>
              <w:spacing w:line="360" w:lineRule="auto"/>
              <w:jc w:val="center"/>
              <w:rPr>
                <w:rFonts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项目负责人</w:t>
            </w:r>
          </w:p>
        </w:tc>
        <w:tc>
          <w:tcPr>
            <w:tcW w:w="3939" w:type="pct"/>
            <w:vAlign w:val="center"/>
          </w:tcPr>
          <w:p w14:paraId="169DA7FF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胥鑫</w:t>
            </w:r>
          </w:p>
        </w:tc>
      </w:tr>
      <w:tr w14:paraId="14C0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2BE2D904">
            <w:pPr>
              <w:spacing w:line="360" w:lineRule="auto"/>
              <w:jc w:val="center"/>
              <w:rPr>
                <w:rFonts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项目经理（负责人）资质证书及编号</w:t>
            </w:r>
          </w:p>
        </w:tc>
        <w:tc>
          <w:tcPr>
            <w:tcW w:w="3939" w:type="pct"/>
            <w:vAlign w:val="center"/>
          </w:tcPr>
          <w:p w14:paraId="7307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监理工程师注册证书（专业：交通运输；类别：公路工程）</w:t>
            </w:r>
          </w:p>
          <w:p w14:paraId="2EBD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（证书编号：交【公】2433018961）</w:t>
            </w:r>
          </w:p>
          <w:p w14:paraId="770D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工程师（证书编号：ZC3304202601898）</w:t>
            </w:r>
          </w:p>
        </w:tc>
      </w:tr>
      <w:tr w14:paraId="7F86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4B8761B5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Arial"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3939" w:type="pct"/>
            <w:vAlign w:val="center"/>
          </w:tcPr>
          <w:p w14:paraId="54B4644B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sz w:val="22"/>
                <w:szCs w:val="22"/>
              </w:rPr>
              <w:t>监理服务期为20个月，其中施工阶段监理8个月（施工及交工验收期监理8个月），保活期（缺陷责任期）监理12个月（自绿化工程完工并初验合格后起算）。</w:t>
            </w:r>
          </w:p>
        </w:tc>
      </w:tr>
      <w:tr w14:paraId="574A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0" w:type="pct"/>
            <w:vAlign w:val="center"/>
          </w:tcPr>
          <w:p w14:paraId="76A3D76C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响应招标文件资格能力条件</w:t>
            </w:r>
          </w:p>
        </w:tc>
        <w:tc>
          <w:tcPr>
            <w:tcW w:w="3939" w:type="pct"/>
            <w:vAlign w:val="center"/>
          </w:tcPr>
          <w:p w14:paraId="0357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具备独立法人资格；</w:t>
            </w:r>
          </w:p>
          <w:p w14:paraId="23D2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具有交通运输主管部门核发的公路工程甲级监理资质；</w:t>
            </w:r>
          </w:p>
        </w:tc>
      </w:tr>
      <w:tr w14:paraId="6829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37A24D1A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中标日期</w:t>
            </w:r>
          </w:p>
        </w:tc>
        <w:tc>
          <w:tcPr>
            <w:tcW w:w="3939" w:type="pct"/>
            <w:vAlign w:val="center"/>
          </w:tcPr>
          <w:p w14:paraId="502C57F0"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color w:val="333333"/>
                <w:sz w:val="22"/>
                <w:szCs w:val="22"/>
                <w:shd w:val="clear" w:color="auto" w:fill="FFFFFF"/>
              </w:rPr>
              <w:t>日</w:t>
            </w:r>
          </w:p>
        </w:tc>
      </w:tr>
      <w:tr w14:paraId="2AB1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 w14:paraId="609F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 w:cs="Arial"/>
                <w:sz w:val="22"/>
                <w:szCs w:val="22"/>
              </w:rPr>
              <w:t>备 注</w:t>
            </w:r>
          </w:p>
        </w:tc>
        <w:tc>
          <w:tcPr>
            <w:tcW w:w="3939" w:type="pct"/>
            <w:vAlign w:val="center"/>
          </w:tcPr>
          <w:p w14:paraId="2D1304F7">
            <w:pPr>
              <w:spacing w:line="24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47C01D">
      <w:pPr>
        <w:rPr>
          <w:rFonts w:ascii="宋体" w:hAnsi="宋体" w:eastAsia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3C96FE5"/>
    <w:rsid w:val="175536C5"/>
    <w:rsid w:val="182D3854"/>
    <w:rsid w:val="19E87796"/>
    <w:rsid w:val="1ED4176F"/>
    <w:rsid w:val="30B32E83"/>
    <w:rsid w:val="3DF25C60"/>
    <w:rsid w:val="3EDD48FE"/>
    <w:rsid w:val="43B076F6"/>
    <w:rsid w:val="449725C4"/>
    <w:rsid w:val="4BF12930"/>
    <w:rsid w:val="524F4DC6"/>
    <w:rsid w:val="55B36F68"/>
    <w:rsid w:val="57163441"/>
    <w:rsid w:val="59BE657F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beforeAutospacing="0" w:after="156" w:afterLines="50" w:afterAutospacing="0"/>
    </w:pPr>
    <w:rPr>
      <w:rFonts w:hAnsi="宋体"/>
      <w:spacing w:val="-6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780</Characters>
  <Lines>5</Lines>
  <Paragraphs>1</Paragraphs>
  <TotalTime>1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2026-05-12T06:36:32Z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